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AC" w:rsidRPr="00620BAC" w:rsidRDefault="00620BAC" w:rsidP="00620B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right="347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</w:t>
      </w:r>
      <w:r w:rsidRPr="00620BAC">
        <w:rPr>
          <w:rFonts w:ascii="Calibri" w:eastAsia="Calibri" w:hAnsi="Calibri" w:cs="Calibri"/>
          <w:b/>
          <w:color w:val="000000"/>
        </w:rPr>
        <w:t>CEPRAJUR – CURSO DE DIREITO</w:t>
      </w:r>
    </w:p>
    <w:p w:rsidR="006571B3" w:rsidRDefault="00383B9A" w:rsidP="00620B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right="3471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PLANEJAMENTO PARA CONTESTAÇÕES </w:t>
      </w:r>
    </w:p>
    <w:p w:rsidR="007E3567" w:rsidRDefault="00383B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352" w:lineRule="auto"/>
        <w:ind w:left="647" w:right="471" w:firstLine="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ALUNO:</w:t>
      </w:r>
      <w:r w:rsidR="007E3567"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color w:val="000000"/>
        </w:rPr>
        <w:t xml:space="preserve">_____________________________________ SÉRIE: _______RA:_______________ </w:t>
      </w:r>
    </w:p>
    <w:p w:rsidR="006571B3" w:rsidRDefault="00383B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352" w:lineRule="auto"/>
        <w:ind w:left="647" w:right="471" w:firstLine="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Tema da peça: ___________________________________________________________________________ Questões jurídico-processuais a resolver previamente com o cliente: _______________________________ _______________________________________________________________________________________ </w:t>
      </w:r>
    </w:p>
    <w:p w:rsidR="006571B3" w:rsidRDefault="00383B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52" w:lineRule="auto"/>
        <w:ind w:left="647" w:right="546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</w:t>
      </w:r>
      <w:r w:rsidR="007E3567">
        <w:rPr>
          <w:rFonts w:ascii="Calibri" w:eastAsia="Calibri" w:hAnsi="Calibri" w:cs="Calibri"/>
          <w:color w:val="000000"/>
        </w:rPr>
        <w:t>_______________________________</w:t>
      </w:r>
      <w:r>
        <w:rPr>
          <w:rFonts w:ascii="Calibri" w:eastAsia="Calibri" w:hAnsi="Calibri" w:cs="Calibri"/>
          <w:color w:val="000000"/>
        </w:rPr>
        <w:t xml:space="preserve">_ Documentos a serem solicitados ao cliente: ___________________________________________________ </w:t>
      </w:r>
      <w:r w:rsidR="00097160">
        <w:rPr>
          <w:rFonts w:ascii="Calibri" w:eastAsia="Calibri" w:hAnsi="Calibri" w:cs="Calibri"/>
          <w:color w:val="000000"/>
        </w:rPr>
        <w:t>__________________________________________________________________________________</w:t>
      </w:r>
    </w:p>
    <w:p w:rsidR="006571B3" w:rsidRDefault="00383B9A" w:rsidP="000971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2" w:lineRule="auto"/>
        <w:ind w:left="647" w:right="4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_______________________________________________________________________________________ Objetivo da Contestação: _________________________________________________________________ _______________________________________________________________________________________ Fundamentos jurídicos envolvidos:</w:t>
      </w:r>
      <w:r w:rsidR="002D534C">
        <w:rPr>
          <w:rFonts w:ascii="Calibri" w:eastAsia="Calibri" w:hAnsi="Calibri" w:cs="Calibri"/>
          <w:color w:val="000000"/>
        </w:rPr>
        <w:t>__________________________________________________________</w:t>
      </w:r>
      <w:r>
        <w:rPr>
          <w:rFonts w:ascii="Calibri" w:eastAsia="Calibri" w:hAnsi="Calibri" w:cs="Calibri"/>
          <w:color w:val="000000"/>
        </w:rPr>
        <w:t xml:space="preserve"> __________________________________________________________</w:t>
      </w:r>
      <w:r w:rsidR="002D534C">
        <w:rPr>
          <w:rFonts w:ascii="Calibri" w:eastAsia="Calibri" w:hAnsi="Calibri" w:cs="Calibri"/>
          <w:color w:val="000000"/>
        </w:rPr>
        <w:t>____________________________ _</w:t>
      </w:r>
    </w:p>
    <w:p w:rsidR="006571B3" w:rsidRDefault="00383B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3" w:lineRule="auto"/>
        <w:ind w:left="658" w:right="3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Qual o fundamento para a opção do autor sobre a competência? É cabível impugnação</w:t>
      </w:r>
      <w:proofErr w:type="gramStart"/>
      <w:r>
        <w:rPr>
          <w:rFonts w:ascii="Calibri" w:eastAsia="Calibri" w:hAnsi="Calibri" w:cs="Calibri"/>
          <w:color w:val="000000"/>
        </w:rPr>
        <w:t xml:space="preserve">  </w:t>
      </w:r>
      <w:proofErr w:type="gramEnd"/>
      <w:r>
        <w:rPr>
          <w:rFonts w:ascii="Calibri" w:eastAsia="Calibri" w:hAnsi="Calibri" w:cs="Calibri"/>
          <w:color w:val="000000"/>
        </w:rPr>
        <w:t xml:space="preserve">específica?______________________________________________________________________________ </w:t>
      </w:r>
    </w:p>
    <w:p w:rsidR="006571B3" w:rsidRDefault="00383B9A" w:rsidP="00487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after="240"/>
        <w:ind w:left="510" w:right="49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_______________________________________________________________________________________  _______________________________________________________________________________________ Prazo de prescrição do objeto: ______________________________________________________________ Termo final do prazo para contestar: _________________________________________________________ O</w:t>
      </w:r>
      <w:r w:rsidR="00620BAC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valor</w:t>
      </w:r>
      <w:r w:rsidR="00620BAC">
        <w:rPr>
          <w:rFonts w:ascii="Calibri" w:eastAsia="Calibri" w:hAnsi="Calibri" w:cs="Calibri"/>
          <w:color w:val="000000"/>
        </w:rPr>
        <w:t xml:space="preserve"> </w:t>
      </w:r>
      <w:r w:rsidR="002D534C">
        <w:rPr>
          <w:rFonts w:ascii="Calibri" w:eastAsia="Calibri" w:hAnsi="Calibri" w:cs="Calibri"/>
          <w:color w:val="000000"/>
        </w:rPr>
        <w:t>da</w:t>
      </w:r>
      <w:r w:rsidR="00620BAC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 w:rsidR="002D534C">
        <w:rPr>
          <w:rFonts w:ascii="Calibri" w:eastAsia="Calibri" w:hAnsi="Calibri" w:cs="Calibri"/>
          <w:color w:val="000000"/>
        </w:rPr>
        <w:t>ausa</w:t>
      </w:r>
      <w:r w:rsidR="00620BAC">
        <w:rPr>
          <w:rFonts w:ascii="Calibri" w:eastAsia="Calibri" w:hAnsi="Calibri" w:cs="Calibri"/>
          <w:color w:val="000000"/>
        </w:rPr>
        <w:t xml:space="preserve"> </w:t>
      </w:r>
      <w:r w:rsidR="002D534C">
        <w:rPr>
          <w:rFonts w:ascii="Calibri" w:eastAsia="Calibri" w:hAnsi="Calibri" w:cs="Calibri"/>
          <w:color w:val="000000"/>
        </w:rPr>
        <w:t>é</w:t>
      </w:r>
      <w:r w:rsidR="00620BAC">
        <w:rPr>
          <w:rFonts w:ascii="Calibri" w:eastAsia="Calibri" w:hAnsi="Calibri" w:cs="Calibri"/>
          <w:color w:val="000000"/>
        </w:rPr>
        <w:t xml:space="preserve"> </w:t>
      </w:r>
      <w:r w:rsidR="002D534C">
        <w:rPr>
          <w:rFonts w:ascii="Calibri" w:eastAsia="Calibri" w:hAnsi="Calibri" w:cs="Calibri"/>
          <w:color w:val="000000"/>
        </w:rPr>
        <w:t>compatível</w:t>
      </w:r>
      <w:r w:rsidR="00620BAC">
        <w:rPr>
          <w:rFonts w:ascii="Calibri" w:eastAsia="Calibri" w:hAnsi="Calibri" w:cs="Calibri"/>
          <w:color w:val="000000"/>
        </w:rPr>
        <w:t xml:space="preserve"> </w:t>
      </w:r>
      <w:r w:rsidR="002D534C">
        <w:rPr>
          <w:rFonts w:ascii="Calibri" w:eastAsia="Calibri" w:hAnsi="Calibri" w:cs="Calibri"/>
          <w:color w:val="000000"/>
        </w:rPr>
        <w:t>com</w:t>
      </w:r>
      <w:r w:rsidR="00620BAC">
        <w:rPr>
          <w:rFonts w:ascii="Calibri" w:eastAsia="Calibri" w:hAnsi="Calibri" w:cs="Calibri"/>
          <w:color w:val="000000"/>
        </w:rPr>
        <w:t xml:space="preserve"> </w:t>
      </w:r>
      <w:r w:rsidR="002D534C">
        <w:rPr>
          <w:rFonts w:ascii="Calibri" w:eastAsia="Calibri" w:hAnsi="Calibri" w:cs="Calibri"/>
          <w:color w:val="000000"/>
        </w:rPr>
        <w:t>o</w:t>
      </w:r>
      <w:r w:rsidR="00620BAC">
        <w:rPr>
          <w:rFonts w:ascii="Calibri" w:eastAsia="Calibri" w:hAnsi="Calibri" w:cs="Calibri"/>
          <w:color w:val="000000"/>
        </w:rPr>
        <w:t xml:space="preserve"> </w:t>
      </w:r>
      <w:r w:rsidR="002D534C">
        <w:rPr>
          <w:rFonts w:ascii="Calibri" w:eastAsia="Calibri" w:hAnsi="Calibri" w:cs="Calibri"/>
          <w:color w:val="000000"/>
        </w:rPr>
        <w:t>pedido?</w:t>
      </w:r>
      <w:r w:rsidR="00620BAC"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fundamente</w:t>
      </w:r>
      <w:proofErr w:type="gramEnd"/>
      <w:r>
        <w:rPr>
          <w:rFonts w:ascii="Calibri" w:eastAsia="Calibri" w:hAnsi="Calibri" w:cs="Calibri"/>
          <w:color w:val="000000"/>
        </w:rPr>
        <w:t xml:space="preserve">: </w:t>
      </w:r>
      <w:r w:rsidR="00F45E77">
        <w:rPr>
          <w:rFonts w:ascii="Calibri" w:eastAsia="Calibri" w:hAnsi="Calibri" w:cs="Calibri"/>
          <w:color w:val="000000"/>
        </w:rPr>
        <w:t>_________________________</w:t>
      </w:r>
      <w:r w:rsidR="002D534C">
        <w:rPr>
          <w:rFonts w:ascii="Calibri" w:eastAsia="Calibri" w:hAnsi="Calibri" w:cs="Calibri"/>
          <w:color w:val="000000"/>
        </w:rPr>
        <w:t>_______________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6571B3" w:rsidRDefault="00383B9A" w:rsidP="002D53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2" w:lineRule="auto"/>
        <w:ind w:left="647" w:right="466" w:firstLine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Cabe Reconvenção? Fundamente: ___________________________________________________________ _______________________________________________________________________________________ </w:t>
      </w:r>
    </w:p>
    <w:p w:rsidR="006571B3" w:rsidRDefault="00383B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3" w:lineRule="auto"/>
        <w:ind w:left="647" w:right="431" w:firstLine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É possível alegar alguma situação prevista no artigo 337 do CPC? </w:t>
      </w:r>
      <w:proofErr w:type="gramStart"/>
      <w:r>
        <w:rPr>
          <w:rFonts w:ascii="Calibri" w:eastAsia="Calibri" w:hAnsi="Calibri" w:cs="Calibri"/>
          <w:color w:val="000000"/>
        </w:rPr>
        <w:t>Qual(</w:t>
      </w:r>
      <w:proofErr w:type="spellStart"/>
      <w:proofErr w:type="gramEnd"/>
      <w:r>
        <w:rPr>
          <w:rFonts w:ascii="Calibri" w:eastAsia="Calibri" w:hAnsi="Calibri" w:cs="Calibri"/>
          <w:color w:val="000000"/>
        </w:rPr>
        <w:t>is</w:t>
      </w:r>
      <w:proofErr w:type="spellEnd"/>
      <w:r>
        <w:rPr>
          <w:rFonts w:ascii="Calibri" w:eastAsia="Calibri" w:hAnsi="Calibri" w:cs="Calibri"/>
          <w:color w:val="000000"/>
        </w:rPr>
        <w:t xml:space="preserve">)? Fundamente: ______________________________________________________________________________________ </w:t>
      </w:r>
    </w:p>
    <w:p w:rsidR="006571B3" w:rsidRDefault="00383B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351" w:lineRule="auto"/>
        <w:ind w:left="647" w:right="4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_______________________________________________________________________________________ A petição e documentos apresentam algum vício de representação? Fundamente _____________________ _______________________________________________________________________________________ Especifique e fundamente que tipo de prova deve ser </w:t>
      </w:r>
      <w:proofErr w:type="gramStart"/>
      <w:r>
        <w:rPr>
          <w:rFonts w:ascii="Calibri" w:eastAsia="Calibri" w:hAnsi="Calibri" w:cs="Calibri"/>
          <w:color w:val="000000"/>
        </w:rPr>
        <w:t>produzida</w:t>
      </w:r>
      <w:proofErr w:type="gramEnd"/>
      <w:r>
        <w:rPr>
          <w:rFonts w:ascii="Calibri" w:eastAsia="Calibri" w:hAnsi="Calibri" w:cs="Calibri"/>
          <w:color w:val="000000"/>
        </w:rPr>
        <w:t xml:space="preserve">: __________________________________ _______________________________________________________________________________________ </w:t>
      </w:r>
    </w:p>
    <w:sectPr w:rsidR="006571B3" w:rsidSect="003E0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97" w:right="693" w:bottom="1699" w:left="485" w:header="0" w:footer="4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73" w:rsidRDefault="00551173" w:rsidP="002D534C">
      <w:pPr>
        <w:spacing w:line="240" w:lineRule="auto"/>
      </w:pPr>
      <w:r>
        <w:separator/>
      </w:r>
    </w:p>
  </w:endnote>
  <w:endnote w:type="continuationSeparator" w:id="0">
    <w:p w:rsidR="00551173" w:rsidRDefault="00551173" w:rsidP="002D5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12" w:rsidRDefault="007A37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4C" w:rsidRPr="002B3A09" w:rsidRDefault="007478D5" w:rsidP="002D534C">
    <w:pPr>
      <w:pStyle w:val="Cabealho"/>
      <w:tabs>
        <w:tab w:val="clear" w:pos="8504"/>
        <w:tab w:val="right" w:pos="8931"/>
      </w:tabs>
      <w:ind w:left="-709" w:right="-142"/>
      <w:jc w:val="center"/>
      <w:rPr>
        <w:b/>
        <w:bCs/>
        <w:color w:val="595959" w:themeColor="text1" w:themeTint="A6"/>
        <w:sz w:val="16"/>
        <w:szCs w:val="16"/>
      </w:rPr>
    </w:pPr>
    <w:r>
      <w:rPr>
        <w:b/>
        <w:bCs/>
        <w:color w:val="595959" w:themeColor="text1" w:themeTint="A6"/>
        <w:sz w:val="16"/>
        <w:szCs w:val="16"/>
      </w:rPr>
      <w:t xml:space="preserve">                      </w:t>
    </w:r>
    <w:r w:rsidR="002D534C">
      <w:rPr>
        <w:b/>
        <w:bCs/>
        <w:color w:val="595959" w:themeColor="text1" w:themeTint="A6"/>
        <w:sz w:val="16"/>
        <w:szCs w:val="16"/>
      </w:rPr>
      <w:t>Câ</w:t>
    </w:r>
    <w:r w:rsidR="002D534C" w:rsidRPr="00E31365">
      <w:rPr>
        <w:b/>
        <w:bCs/>
        <w:color w:val="595959" w:themeColor="text1" w:themeTint="A6"/>
        <w:sz w:val="16"/>
        <w:szCs w:val="16"/>
      </w:rPr>
      <w:t>mpus Sede</w:t>
    </w:r>
    <w:r w:rsidR="002D534C">
      <w:rPr>
        <w:b/>
        <w:bCs/>
        <w:color w:val="595959" w:themeColor="text1" w:themeTint="A6"/>
        <w:sz w:val="16"/>
        <w:szCs w:val="16"/>
      </w:rPr>
      <w:t xml:space="preserve"> – </w:t>
    </w:r>
    <w:r w:rsidR="002D534C" w:rsidRPr="002B3A09">
      <w:rPr>
        <w:b/>
        <w:bCs/>
        <w:color w:val="595959" w:themeColor="text1" w:themeTint="A6"/>
        <w:sz w:val="16"/>
        <w:szCs w:val="16"/>
      </w:rPr>
      <w:t xml:space="preserve">Rua dos </w:t>
    </w:r>
    <w:r w:rsidR="002D534C">
      <w:rPr>
        <w:b/>
        <w:bCs/>
        <w:color w:val="595959" w:themeColor="text1" w:themeTint="A6"/>
        <w:sz w:val="16"/>
        <w:szCs w:val="16"/>
      </w:rPr>
      <w:t xml:space="preserve">Estudantes, 225 – </w:t>
    </w:r>
    <w:r w:rsidR="002D534C" w:rsidRPr="002B3A09">
      <w:rPr>
        <w:b/>
        <w:bCs/>
        <w:color w:val="595959" w:themeColor="text1" w:themeTint="A6"/>
        <w:sz w:val="16"/>
        <w:szCs w:val="16"/>
      </w:rPr>
      <w:t xml:space="preserve">CEP </w:t>
    </w:r>
    <w:r w:rsidR="002D534C">
      <w:rPr>
        <w:b/>
        <w:bCs/>
        <w:color w:val="595959" w:themeColor="text1" w:themeTint="A6"/>
        <w:sz w:val="16"/>
        <w:szCs w:val="16"/>
      </w:rPr>
      <w:t xml:space="preserve">15809-144 – </w:t>
    </w:r>
    <w:r w:rsidR="002D534C" w:rsidRPr="002B3A09">
      <w:rPr>
        <w:b/>
        <w:bCs/>
        <w:color w:val="595959" w:themeColor="text1" w:themeTint="A6"/>
        <w:sz w:val="16"/>
        <w:szCs w:val="16"/>
      </w:rPr>
      <w:t xml:space="preserve">Catanduva-SP – </w:t>
    </w:r>
    <w:r w:rsidR="002D534C">
      <w:rPr>
        <w:b/>
        <w:bCs/>
        <w:color w:val="595959" w:themeColor="text1" w:themeTint="A6"/>
        <w:sz w:val="16"/>
        <w:szCs w:val="16"/>
      </w:rPr>
      <w:t xml:space="preserve">(17) 3311 3328 – </w:t>
    </w:r>
    <w:r w:rsidR="002D534C" w:rsidRPr="002B3A09">
      <w:rPr>
        <w:b/>
        <w:bCs/>
        <w:color w:val="404040" w:themeColor="text1" w:themeTint="BF"/>
        <w:sz w:val="16"/>
        <w:szCs w:val="16"/>
      </w:rPr>
      <w:t>CNPJ 47.074.851/0014-</w:t>
    </w:r>
    <w:proofErr w:type="gramStart"/>
    <w:r w:rsidR="002D534C" w:rsidRPr="002B3A09">
      <w:rPr>
        <w:b/>
        <w:bCs/>
        <w:color w:val="404040" w:themeColor="text1" w:themeTint="BF"/>
        <w:sz w:val="16"/>
        <w:szCs w:val="16"/>
      </w:rPr>
      <w:t>67</w:t>
    </w:r>
    <w:proofErr w:type="gramEnd"/>
  </w:p>
  <w:p w:rsidR="002D534C" w:rsidRPr="002B3A09" w:rsidRDefault="007478D5" w:rsidP="002D534C">
    <w:pPr>
      <w:pStyle w:val="Cabealho"/>
      <w:tabs>
        <w:tab w:val="clear" w:pos="8504"/>
        <w:tab w:val="right" w:pos="8789"/>
      </w:tabs>
      <w:ind w:hanging="709"/>
      <w:jc w:val="center"/>
      <w:rPr>
        <w:b/>
        <w:bCs/>
        <w:color w:val="404040" w:themeColor="text1" w:themeTint="BF"/>
        <w:sz w:val="16"/>
        <w:szCs w:val="16"/>
      </w:rPr>
    </w:pPr>
    <w:r>
      <w:rPr>
        <w:b/>
        <w:bCs/>
        <w:color w:val="404040" w:themeColor="text1" w:themeTint="BF"/>
        <w:sz w:val="16"/>
        <w:szCs w:val="16"/>
      </w:rPr>
      <w:t xml:space="preserve">                           </w:t>
    </w:r>
    <w:r w:rsidR="002D534C" w:rsidRPr="00E31365">
      <w:rPr>
        <w:b/>
        <w:bCs/>
        <w:color w:val="404040" w:themeColor="text1" w:themeTint="BF"/>
        <w:sz w:val="16"/>
        <w:szCs w:val="16"/>
      </w:rPr>
      <w:t>C</w:t>
    </w:r>
    <w:r w:rsidR="002D534C">
      <w:rPr>
        <w:b/>
        <w:bCs/>
        <w:color w:val="404040" w:themeColor="text1" w:themeTint="BF"/>
        <w:sz w:val="16"/>
        <w:szCs w:val="16"/>
      </w:rPr>
      <w:t>â</w:t>
    </w:r>
    <w:r w:rsidR="002D534C" w:rsidRPr="00E31365">
      <w:rPr>
        <w:b/>
        <w:bCs/>
        <w:color w:val="404040" w:themeColor="text1" w:themeTint="BF"/>
        <w:sz w:val="16"/>
        <w:szCs w:val="16"/>
      </w:rPr>
      <w:t>mpus</w:t>
    </w:r>
    <w:r w:rsidR="002D534C" w:rsidRPr="002B3A09">
      <w:rPr>
        <w:b/>
        <w:bCs/>
        <w:color w:val="404040" w:themeColor="text1" w:themeTint="BF"/>
        <w:sz w:val="16"/>
        <w:szCs w:val="16"/>
      </w:rPr>
      <w:t xml:space="preserve"> São Francisco – Rua Seminário, 281 – CEP 15806-310 – Catanduva-SP – </w:t>
    </w:r>
    <w:r w:rsidR="002D534C">
      <w:rPr>
        <w:b/>
        <w:bCs/>
        <w:color w:val="404040" w:themeColor="text1" w:themeTint="BF"/>
        <w:sz w:val="16"/>
        <w:szCs w:val="16"/>
      </w:rPr>
      <w:t>(</w:t>
    </w:r>
    <w:r w:rsidR="002D534C" w:rsidRPr="002B3A09">
      <w:rPr>
        <w:b/>
        <w:bCs/>
        <w:color w:val="404040" w:themeColor="text1" w:themeTint="BF"/>
        <w:sz w:val="16"/>
        <w:szCs w:val="16"/>
      </w:rPr>
      <w:t>17</w:t>
    </w:r>
    <w:r w:rsidR="002D534C">
      <w:rPr>
        <w:b/>
        <w:bCs/>
        <w:color w:val="404040" w:themeColor="text1" w:themeTint="BF"/>
        <w:sz w:val="16"/>
        <w:szCs w:val="16"/>
      </w:rPr>
      <w:t>)</w:t>
    </w:r>
    <w:r w:rsidR="002D534C" w:rsidRPr="002B3A09">
      <w:rPr>
        <w:b/>
        <w:bCs/>
        <w:color w:val="404040" w:themeColor="text1" w:themeTint="BF"/>
        <w:sz w:val="16"/>
        <w:szCs w:val="16"/>
      </w:rPr>
      <w:t xml:space="preserve"> 3311 </w:t>
    </w:r>
    <w:r w:rsidR="002D534C">
      <w:rPr>
        <w:b/>
        <w:bCs/>
        <w:color w:val="404040" w:themeColor="text1" w:themeTint="BF"/>
        <w:sz w:val="16"/>
        <w:szCs w:val="16"/>
      </w:rPr>
      <w:t xml:space="preserve">4800 – </w:t>
    </w:r>
    <w:r w:rsidR="002D534C" w:rsidRPr="002B3A09">
      <w:rPr>
        <w:b/>
        <w:bCs/>
        <w:color w:val="404040" w:themeColor="text1" w:themeTint="BF"/>
        <w:sz w:val="16"/>
        <w:szCs w:val="16"/>
      </w:rPr>
      <w:t>CNPJ 47.074.851/0016-</w:t>
    </w:r>
    <w:proofErr w:type="gramStart"/>
    <w:r w:rsidR="002D534C" w:rsidRPr="002B3A09">
      <w:rPr>
        <w:b/>
        <w:bCs/>
        <w:color w:val="404040" w:themeColor="text1" w:themeTint="BF"/>
        <w:sz w:val="16"/>
        <w:szCs w:val="16"/>
      </w:rPr>
      <w:t>29</w:t>
    </w:r>
    <w:proofErr w:type="gramEnd"/>
    <w:r>
      <w:rPr>
        <w:b/>
        <w:bCs/>
        <w:color w:val="404040" w:themeColor="text1" w:themeTint="BF"/>
        <w:sz w:val="16"/>
        <w:szCs w:val="16"/>
      </w:rPr>
      <w:t xml:space="preserve">  </w:t>
    </w:r>
  </w:p>
  <w:p w:rsidR="002D534C" w:rsidRPr="002B3A09" w:rsidRDefault="002D534C" w:rsidP="002D534C">
    <w:pPr>
      <w:pStyle w:val="Rodap"/>
      <w:jc w:val="center"/>
      <w:rPr>
        <w:b/>
        <w:bCs/>
        <w:color w:val="595959" w:themeColor="text1" w:themeTint="A6"/>
        <w:sz w:val="16"/>
        <w:szCs w:val="16"/>
      </w:rPr>
    </w:pPr>
    <w:r w:rsidRPr="002B3A09">
      <w:rPr>
        <w:b/>
        <w:bCs/>
        <w:color w:val="595959" w:themeColor="text1" w:themeTint="A6"/>
        <w:sz w:val="16"/>
        <w:szCs w:val="16"/>
      </w:rPr>
      <w:t>www.unifipa.com.br - atendimento@unifipa.com.br</w:t>
    </w:r>
  </w:p>
  <w:p w:rsidR="002D534C" w:rsidRDefault="002D534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12" w:rsidRDefault="007A37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73" w:rsidRDefault="00551173" w:rsidP="002D534C">
      <w:pPr>
        <w:spacing w:line="240" w:lineRule="auto"/>
      </w:pPr>
      <w:r>
        <w:separator/>
      </w:r>
    </w:p>
  </w:footnote>
  <w:footnote w:type="continuationSeparator" w:id="0">
    <w:p w:rsidR="00551173" w:rsidRDefault="00551173" w:rsidP="002D5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12" w:rsidRDefault="007A37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C4" w:rsidRDefault="008548C4">
    <w:pPr>
      <w:pStyle w:val="Cabealho"/>
    </w:pPr>
  </w:p>
  <w:p w:rsidR="008548C4" w:rsidRDefault="008548C4">
    <w:pPr>
      <w:pStyle w:val="Cabealho"/>
    </w:pPr>
    <w:r w:rsidRPr="003A5186"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59B9FBD9" wp14:editId="4EFFA1FA">
          <wp:simplePos x="0" y="0"/>
          <wp:positionH relativeFrom="column">
            <wp:posOffset>89535</wp:posOffset>
          </wp:positionH>
          <wp:positionV relativeFrom="paragraph">
            <wp:posOffset>118745</wp:posOffset>
          </wp:positionV>
          <wp:extent cx="1190998" cy="1041990"/>
          <wp:effectExtent l="0" t="0" r="0" b="6350"/>
          <wp:wrapNone/>
          <wp:docPr id="1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05" cy="1046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C5974F4" wp14:editId="6EE8979E">
          <wp:simplePos x="0" y="0"/>
          <wp:positionH relativeFrom="column">
            <wp:posOffset>5501005</wp:posOffset>
          </wp:positionH>
          <wp:positionV relativeFrom="paragraph">
            <wp:posOffset>63500</wp:posOffset>
          </wp:positionV>
          <wp:extent cx="1598295" cy="943610"/>
          <wp:effectExtent l="0" t="0" r="1905" b="0"/>
          <wp:wrapNone/>
          <wp:docPr id="5" name="Imagem 5" descr="C:\Users\marisa.stuchi\Desktop\SeloRS2021-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.stuchi\Desktop\SeloRS2021-2022.png"/>
                  <pic:cNvPicPr>
                    <a:picLocks noChangeAspect="1" noChangeArrowheads="1"/>
                  </pic:cNvPicPr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" r="2841" b="-363"/>
                  <a:stretch/>
                </pic:blipFill>
                <pic:spPr bwMode="auto">
                  <a:xfrm>
                    <a:off x="0" y="0"/>
                    <a:ext cx="159829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48C4" w:rsidRDefault="008548C4">
    <w:pPr>
      <w:pStyle w:val="Cabealho"/>
    </w:pPr>
  </w:p>
  <w:p w:rsidR="008548C4" w:rsidRPr="003A5186" w:rsidRDefault="008548C4" w:rsidP="008548C4">
    <w:pPr>
      <w:pStyle w:val="Cabealho"/>
      <w:tabs>
        <w:tab w:val="left" w:pos="180"/>
        <w:tab w:val="center" w:pos="4394"/>
      </w:tabs>
      <w:jc w:val="center"/>
      <w:rPr>
        <w:b/>
        <w:bCs/>
        <w:noProof/>
        <w:color w:val="244061" w:themeColor="accent1" w:themeShade="80"/>
        <w:sz w:val="32"/>
        <w:szCs w:val="32"/>
      </w:rPr>
    </w:pPr>
    <w:r w:rsidRPr="003A5186">
      <w:rPr>
        <w:b/>
        <w:bCs/>
        <w:noProof/>
        <w:color w:val="244061" w:themeColor="accent1" w:themeShade="80"/>
        <w:sz w:val="32"/>
        <w:szCs w:val="32"/>
      </w:rPr>
      <w:t>CENTRO UNIVERSITÁRIO PADRE ALBINO</w:t>
    </w:r>
  </w:p>
  <w:p w:rsidR="008548C4" w:rsidRPr="00092E1C" w:rsidRDefault="008548C4" w:rsidP="008548C4">
    <w:pPr>
      <w:pStyle w:val="Cabealho"/>
      <w:jc w:val="center"/>
      <w:rPr>
        <w:b/>
        <w:bCs/>
        <w:color w:val="404040" w:themeColor="text1" w:themeTint="BF"/>
      </w:rPr>
    </w:pPr>
    <w:r w:rsidRPr="00092E1C">
      <w:rPr>
        <w:b/>
        <w:bCs/>
        <w:color w:val="404040" w:themeColor="text1" w:themeTint="BF"/>
      </w:rPr>
      <w:t>Mantenedora: FUNDAÇÃO PADRE ALBINO</w:t>
    </w:r>
  </w:p>
  <w:p w:rsidR="008548C4" w:rsidRDefault="008548C4" w:rsidP="008548C4">
    <w:pPr>
      <w:pStyle w:val="Cabealho"/>
      <w:jc w:val="center"/>
      <w:rPr>
        <w:b/>
        <w:bCs/>
        <w:color w:val="404040" w:themeColor="text1" w:themeTint="BF"/>
        <w:sz w:val="18"/>
        <w:szCs w:val="18"/>
      </w:rPr>
    </w:pPr>
    <w:r w:rsidRPr="003A7782">
      <w:rPr>
        <w:b/>
        <w:bCs/>
        <w:color w:val="404040" w:themeColor="text1" w:themeTint="BF"/>
        <w:sz w:val="18"/>
        <w:szCs w:val="18"/>
      </w:rPr>
      <w:t xml:space="preserve">Portaria MEC nº 1519, de </w:t>
    </w:r>
    <w:proofErr w:type="gramStart"/>
    <w:r w:rsidRPr="003A7782">
      <w:rPr>
        <w:b/>
        <w:bCs/>
        <w:color w:val="404040" w:themeColor="text1" w:themeTint="BF"/>
        <w:sz w:val="18"/>
        <w:szCs w:val="18"/>
      </w:rPr>
      <w:t>05/12/2017</w:t>
    </w:r>
    <w:proofErr w:type="gramEnd"/>
  </w:p>
  <w:p w:rsidR="007A3712" w:rsidRPr="007A3712" w:rsidRDefault="007A3712" w:rsidP="007A3712">
    <w:pPr>
      <w:pStyle w:val="Cabealho"/>
      <w:jc w:val="center"/>
      <w:rPr>
        <w:b/>
        <w:bCs/>
        <w:color w:val="404040"/>
        <w:sz w:val="18"/>
        <w:szCs w:val="18"/>
      </w:rPr>
    </w:pPr>
    <w:r w:rsidRPr="007A3712">
      <w:rPr>
        <w:b/>
        <w:bCs/>
        <w:color w:val="404040"/>
        <w:sz w:val="18"/>
        <w:szCs w:val="18"/>
      </w:rPr>
      <w:t xml:space="preserve">Portaria MEC nº 125, de </w:t>
    </w:r>
    <w:proofErr w:type="gramStart"/>
    <w:r w:rsidRPr="007A3712">
      <w:rPr>
        <w:b/>
        <w:bCs/>
        <w:color w:val="404040"/>
        <w:sz w:val="18"/>
        <w:szCs w:val="18"/>
      </w:rPr>
      <w:t>04/03/2021</w:t>
    </w:r>
    <w:bookmarkStart w:id="0" w:name="_GoBack"/>
    <w:bookmarkEnd w:id="0"/>
    <w:proofErr w:type="gramEnd"/>
  </w:p>
  <w:p w:rsidR="007A3712" w:rsidRDefault="007A3712" w:rsidP="007A3712">
    <w:pPr>
      <w:pStyle w:val="Cabealho"/>
    </w:pPr>
  </w:p>
  <w:p w:rsidR="008548C4" w:rsidRDefault="008548C4" w:rsidP="008548C4">
    <w:pPr>
      <w:pStyle w:val="Cabealho"/>
      <w:jc w:val="center"/>
      <w:rPr>
        <w:b/>
        <w:bCs/>
        <w:color w:val="404040" w:themeColor="text1" w:themeTint="BF"/>
        <w:sz w:val="18"/>
        <w:szCs w:val="18"/>
      </w:rPr>
    </w:pPr>
  </w:p>
  <w:p w:rsidR="008548C4" w:rsidRDefault="008548C4" w:rsidP="008548C4">
    <w:pPr>
      <w:pStyle w:val="Cabealho"/>
      <w:jc w:val="center"/>
      <w:rPr>
        <w:b/>
        <w:bCs/>
        <w:color w:val="404040" w:themeColor="text1" w:themeTint="BF"/>
        <w:sz w:val="18"/>
        <w:szCs w:val="18"/>
      </w:rPr>
    </w:pPr>
  </w:p>
  <w:p w:rsidR="008548C4" w:rsidRDefault="008548C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12" w:rsidRDefault="007A37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71B3"/>
    <w:rsid w:val="00097160"/>
    <w:rsid w:val="002D534C"/>
    <w:rsid w:val="00383B9A"/>
    <w:rsid w:val="003E03A3"/>
    <w:rsid w:val="004877A2"/>
    <w:rsid w:val="00551173"/>
    <w:rsid w:val="00620BAC"/>
    <w:rsid w:val="006571B3"/>
    <w:rsid w:val="007478D5"/>
    <w:rsid w:val="007A3712"/>
    <w:rsid w:val="007E3567"/>
    <w:rsid w:val="0083506A"/>
    <w:rsid w:val="008548C4"/>
    <w:rsid w:val="00E66EF8"/>
    <w:rsid w:val="00F4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350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350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350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D53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34C"/>
  </w:style>
  <w:style w:type="paragraph" w:styleId="Rodap">
    <w:name w:val="footer"/>
    <w:basedOn w:val="Normal"/>
    <w:link w:val="RodapChar"/>
    <w:uiPriority w:val="99"/>
    <w:unhideWhenUsed/>
    <w:rsid w:val="002D53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34C"/>
  </w:style>
  <w:style w:type="character" w:customStyle="1" w:styleId="Ttulo7Char">
    <w:name w:val="Título 7 Char"/>
    <w:basedOn w:val="Fontepargpadro"/>
    <w:link w:val="Ttulo7"/>
    <w:uiPriority w:val="9"/>
    <w:rsid w:val="008350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8350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8350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eSutil">
    <w:name w:val="Subtle Emphasis"/>
    <w:basedOn w:val="Fontepargpadro"/>
    <w:uiPriority w:val="19"/>
    <w:qFormat/>
    <w:rsid w:val="0083506A"/>
    <w:rPr>
      <w:i/>
      <w:iCs/>
      <w:color w:val="808080" w:themeColor="text1" w:themeTint="7F"/>
    </w:rPr>
  </w:style>
  <w:style w:type="paragraph" w:styleId="Reviso">
    <w:name w:val="Revision"/>
    <w:hidden/>
    <w:uiPriority w:val="99"/>
    <w:semiHidden/>
    <w:rsid w:val="008548C4"/>
    <w:pP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48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350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350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350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D53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34C"/>
  </w:style>
  <w:style w:type="paragraph" w:styleId="Rodap">
    <w:name w:val="footer"/>
    <w:basedOn w:val="Normal"/>
    <w:link w:val="RodapChar"/>
    <w:uiPriority w:val="99"/>
    <w:unhideWhenUsed/>
    <w:rsid w:val="002D53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34C"/>
  </w:style>
  <w:style w:type="character" w:customStyle="1" w:styleId="Ttulo7Char">
    <w:name w:val="Título 7 Char"/>
    <w:basedOn w:val="Fontepargpadro"/>
    <w:link w:val="Ttulo7"/>
    <w:uiPriority w:val="9"/>
    <w:rsid w:val="008350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8350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8350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eSutil">
    <w:name w:val="Subtle Emphasis"/>
    <w:basedOn w:val="Fontepargpadro"/>
    <w:uiPriority w:val="19"/>
    <w:qFormat/>
    <w:rsid w:val="0083506A"/>
    <w:rPr>
      <w:i/>
      <w:iCs/>
      <w:color w:val="808080" w:themeColor="text1" w:themeTint="7F"/>
    </w:rPr>
  </w:style>
  <w:style w:type="paragraph" w:styleId="Reviso">
    <w:name w:val="Revision"/>
    <w:hidden/>
    <w:uiPriority w:val="99"/>
    <w:semiHidden/>
    <w:rsid w:val="008548C4"/>
    <w:pP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48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7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E8F9-8902-4D8E-AD50-16DB9AC5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Pimentel</dc:creator>
  <cp:lastModifiedBy>Rosana Fernandes</cp:lastModifiedBy>
  <cp:revision>12</cp:revision>
  <dcterms:created xsi:type="dcterms:W3CDTF">2021-11-24T14:14:00Z</dcterms:created>
  <dcterms:modified xsi:type="dcterms:W3CDTF">2022-05-12T18:36:00Z</dcterms:modified>
</cp:coreProperties>
</file>